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6418AC02"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AD0530">
        <w:rPr>
          <w:b/>
        </w:rPr>
        <w:t>15 March</w:t>
      </w:r>
      <w:r w:rsidR="00C6367E">
        <w:rPr>
          <w:b/>
        </w:rPr>
        <w:t xml:space="preserve"> 2022</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r w:rsidR="00D1694E">
        <w:fldChar w:fldCharType="begin"/>
      </w:r>
      <w:r w:rsidR="00D1694E">
        <w:instrText xml:space="preserve"> DOCPROPERTY  MeetingActualTimeRange  \* MERGEFORMAT </w:instrText>
      </w:r>
      <w:r w:rsidR="00D1694E">
        <w:fldChar w:fldCharType="separate"/>
      </w:r>
      <w:r>
        <w:t>7</w:t>
      </w:r>
      <w:r w:rsidRPr="005E489C">
        <w:t xml:space="preserve">.30 </w:t>
      </w:r>
      <w:r>
        <w:t>pm - 8.</w:t>
      </w:r>
      <w:r w:rsidR="00BD5D84">
        <w:t>30</w:t>
      </w:r>
      <w:r w:rsidRPr="005E489C">
        <w:t xml:space="preserve"> pm</w:t>
      </w:r>
      <w:r w:rsidR="00D1694E">
        <w:fldChar w:fldCharType="end"/>
      </w:r>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783CA2F6" w14:textId="1512CAE7"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687CC15C" w:rsidR="009D10F8"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D6FD275" w14:textId="05DAA59E"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30106236" w14:textId="2A492828" w:rsidR="00BD5D84"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53964F5C" w14:textId="6DA65097" w:rsidR="00976C24"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Cllr Neil Bloomfield (County &amp; District)</w:t>
            </w:r>
          </w:p>
          <w:p w14:paraId="4914A2B4" w14:textId="37B2A30A" w:rsidR="00035BFA" w:rsidRDefault="00035BFA" w:rsidP="00B73587">
            <w:pPr>
              <w:spacing w:after="0" w:line="240" w:lineRule="auto"/>
              <w:jc w:val="both"/>
              <w:rPr>
                <w:rFonts w:eastAsia="Times New Roman" w:cs="Times New Roman"/>
                <w:szCs w:val="20"/>
                <w:lang w:eastAsia="en-GB"/>
              </w:rPr>
            </w:pPr>
          </w:p>
          <w:p w14:paraId="5B2593B1" w14:textId="072ED25F" w:rsidR="00035BFA" w:rsidRDefault="00976C24" w:rsidP="00035BFA">
            <w:pPr>
              <w:spacing w:after="0" w:line="240" w:lineRule="auto"/>
              <w:rPr>
                <w:rFonts w:eastAsia="Times New Roman" w:cs="Times New Roman"/>
                <w:szCs w:val="20"/>
                <w:lang w:eastAsia="en-GB"/>
              </w:rPr>
            </w:pPr>
            <w:r>
              <w:rPr>
                <w:rFonts w:eastAsia="Times New Roman" w:cs="Times New Roman"/>
                <w:szCs w:val="20"/>
                <w:lang w:eastAsia="en-GB"/>
              </w:rPr>
              <w:t>7</w:t>
            </w:r>
            <w:r w:rsidR="00035BFA">
              <w:rPr>
                <w:rFonts w:eastAsia="Times New Roman" w:cs="Times New Roman"/>
                <w:szCs w:val="20"/>
                <w:lang w:eastAsia="en-GB"/>
              </w:rPr>
              <w:t xml:space="preserve"> members of the public were present</w:t>
            </w:r>
          </w:p>
          <w:p w14:paraId="0E153B7E" w14:textId="6EA211D7" w:rsidR="0045581D" w:rsidRPr="005E489C" w:rsidRDefault="0045581D" w:rsidP="00594E0E">
            <w:pPr>
              <w:spacing w:after="0" w:line="240" w:lineRule="auto"/>
              <w:jc w:val="both"/>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4491629C" w:rsidR="003A3967" w:rsidRDefault="00AD0530" w:rsidP="00C03C4E">
      <w:pPr>
        <w:spacing w:after="0"/>
        <w:jc w:val="both"/>
      </w:pPr>
      <w:r>
        <w:t>Cllr Pat Collins</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06ED1271" w:rsidR="00F96F2A" w:rsidRDefault="00AD0530" w:rsidP="00F96F2A">
      <w:pPr>
        <w:spacing w:after="0"/>
        <w:jc w:val="both"/>
      </w:pPr>
      <w:r>
        <w:t>There were no declarations of interest</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2BF97811" w14:textId="0BFA6116" w:rsidR="00546CD0" w:rsidRDefault="00AD0530" w:rsidP="00E5166C">
      <w:pPr>
        <w:spacing w:after="0"/>
        <w:jc w:val="both"/>
      </w:pPr>
      <w:r>
        <w:t>Cllr Marsha White passed details for the defibrillator to the clerk.</w:t>
      </w:r>
    </w:p>
    <w:p w14:paraId="1F6B39C6" w14:textId="6F941DEB" w:rsidR="00AD0530" w:rsidRDefault="00AD0530" w:rsidP="00E5166C">
      <w:pPr>
        <w:spacing w:after="0"/>
        <w:jc w:val="both"/>
      </w:pPr>
    </w:p>
    <w:p w14:paraId="204CBB08" w14:textId="2BD45A5D" w:rsidR="00AD0530" w:rsidRDefault="00AD0530" w:rsidP="00E5166C">
      <w:pPr>
        <w:spacing w:after="0"/>
        <w:jc w:val="both"/>
      </w:pPr>
      <w:r>
        <w:t>The matter of the churchyard being closed has been investigated.  The occupants of the property were not aware that the gate was locked and will ensure that the gate is open at the agreed times.  Cllr Marsha White said that she had been unable to get in at one time due to the latch sticking.</w:t>
      </w:r>
    </w:p>
    <w:p w14:paraId="62753C9D" w14:textId="77777777" w:rsidR="00E80633" w:rsidRDefault="00E80633" w:rsidP="00E80633">
      <w:pPr>
        <w:pStyle w:val="ListParagraph"/>
        <w:spacing w:after="0"/>
        <w:ind w:left="426"/>
        <w:jc w:val="both"/>
        <w:rPr>
          <w:b/>
        </w:rPr>
      </w:pPr>
    </w:p>
    <w:p w14:paraId="26C64CCA" w14:textId="35E72B3F" w:rsidR="00DC5E2C" w:rsidRPr="00F76EEA" w:rsidRDefault="00F76EEA" w:rsidP="00F76EEA">
      <w:pPr>
        <w:spacing w:after="0"/>
        <w:jc w:val="both"/>
        <w:rPr>
          <w:b/>
        </w:rPr>
      </w:pPr>
      <w:r>
        <w:rPr>
          <w:b/>
        </w:rPr>
        <w:t>4.</w:t>
      </w:r>
      <w:r>
        <w:rPr>
          <w:b/>
        </w:rPr>
        <w:tab/>
      </w:r>
      <w:r w:rsidR="00DC5E2C" w:rsidRPr="00F76EEA">
        <w:rPr>
          <w:b/>
        </w:rPr>
        <w:t>DC/CC Reports</w:t>
      </w:r>
    </w:p>
    <w:p w14:paraId="207CB60E" w14:textId="77777777" w:rsidR="00C64701" w:rsidRDefault="00C64701" w:rsidP="00C64701">
      <w:pPr>
        <w:spacing w:after="0"/>
        <w:jc w:val="both"/>
      </w:pPr>
    </w:p>
    <w:p w14:paraId="1820815B" w14:textId="7509602D" w:rsidR="005116A7" w:rsidRDefault="00976C24" w:rsidP="00AD0530">
      <w:pPr>
        <w:spacing w:after="0"/>
        <w:jc w:val="both"/>
      </w:pPr>
      <w:r>
        <w:t>Cllr Neil Bloomfield provided an update on the current situation at District Council level</w:t>
      </w:r>
      <w:r w:rsidR="00AD0530">
        <w:t xml:space="preserve"> which has not changed.  He informed the meeting that several councillors had resigned recently.</w:t>
      </w:r>
    </w:p>
    <w:p w14:paraId="1F25772C" w14:textId="7B599DC2" w:rsidR="005116A7" w:rsidRDefault="005116A7" w:rsidP="00247FAC">
      <w:pPr>
        <w:spacing w:after="0"/>
        <w:jc w:val="both"/>
      </w:pPr>
    </w:p>
    <w:p w14:paraId="7389262E" w14:textId="376F5745" w:rsidR="00C94B0A" w:rsidRPr="00F76EEA" w:rsidRDefault="00F76EEA" w:rsidP="00F76EEA">
      <w:pPr>
        <w:spacing w:after="0"/>
        <w:jc w:val="both"/>
        <w:rPr>
          <w:b/>
        </w:rPr>
      </w:pPr>
      <w:r>
        <w:rPr>
          <w:b/>
        </w:rPr>
        <w:t>5.</w:t>
      </w:r>
      <w:r>
        <w:rPr>
          <w:b/>
        </w:rPr>
        <w:tab/>
      </w:r>
      <w:r w:rsidR="00C97AC2" w:rsidRPr="00F76EEA">
        <w:rPr>
          <w:b/>
        </w:rPr>
        <w:t>La Lade Caravan Site</w:t>
      </w:r>
    </w:p>
    <w:p w14:paraId="6F8AB2C3" w14:textId="77777777" w:rsidR="00C94B0A" w:rsidRDefault="00C94B0A" w:rsidP="00C94B0A">
      <w:pPr>
        <w:spacing w:after="0"/>
        <w:jc w:val="both"/>
      </w:pPr>
    </w:p>
    <w:p w14:paraId="10AE345B" w14:textId="051FE21E" w:rsidR="00C97AC2" w:rsidRDefault="001414B0" w:rsidP="00C94B0A">
      <w:pPr>
        <w:spacing w:after="0"/>
        <w:jc w:val="both"/>
      </w:pPr>
      <w:r>
        <w:t xml:space="preserve">Clerk Dawn Porter confirmed that she </w:t>
      </w:r>
      <w:r w:rsidR="00AD0530">
        <w:t>has now received a response from the District Council</w:t>
      </w:r>
      <w:r w:rsidR="007E2FE3">
        <w:t xml:space="preserve"> and will await further correspondence.</w:t>
      </w:r>
    </w:p>
    <w:p w14:paraId="20F4995F" w14:textId="62AC9804" w:rsidR="005116A7" w:rsidRDefault="005116A7" w:rsidP="00C94B0A">
      <w:pPr>
        <w:spacing w:after="0"/>
        <w:jc w:val="both"/>
      </w:pPr>
    </w:p>
    <w:p w14:paraId="29082ED0" w14:textId="77777777" w:rsidR="007E2FE3" w:rsidRDefault="007E2FE3" w:rsidP="00F76EEA">
      <w:pPr>
        <w:spacing w:after="0"/>
        <w:jc w:val="both"/>
        <w:rPr>
          <w:b/>
        </w:rPr>
      </w:pPr>
    </w:p>
    <w:p w14:paraId="54D25809" w14:textId="28622B43" w:rsidR="0032298F" w:rsidRPr="00F76EEA" w:rsidRDefault="00F76EEA" w:rsidP="00F76EEA">
      <w:pPr>
        <w:spacing w:after="0"/>
        <w:jc w:val="both"/>
        <w:rPr>
          <w:b/>
        </w:rPr>
      </w:pPr>
      <w:r>
        <w:rPr>
          <w:b/>
        </w:rPr>
        <w:lastRenderedPageBreak/>
        <w:t>6.</w:t>
      </w:r>
      <w:r>
        <w:rPr>
          <w:b/>
        </w:rPr>
        <w:tab/>
      </w:r>
      <w:r w:rsidR="007E2FE3">
        <w:rPr>
          <w:b/>
        </w:rPr>
        <w:t>Road Closure</w:t>
      </w:r>
    </w:p>
    <w:p w14:paraId="24882DBC" w14:textId="77777777" w:rsidR="00C84DB3" w:rsidRDefault="00C84DB3" w:rsidP="00C84DB3">
      <w:pPr>
        <w:spacing w:after="0"/>
        <w:jc w:val="both"/>
      </w:pPr>
    </w:p>
    <w:p w14:paraId="2E430AFB" w14:textId="56AED30C" w:rsidR="002A1B4A" w:rsidRDefault="007E2FE3" w:rsidP="00993872">
      <w:pPr>
        <w:spacing w:after="0"/>
        <w:jc w:val="both"/>
      </w:pPr>
      <w:r>
        <w:t>Cllr Marsha White confirmed that she has sent details out to the village residents.</w:t>
      </w:r>
    </w:p>
    <w:p w14:paraId="0BE35F09" w14:textId="2CC1906C" w:rsidR="007E2FE3" w:rsidRDefault="007E2FE3" w:rsidP="00993872">
      <w:pPr>
        <w:spacing w:after="0"/>
        <w:jc w:val="both"/>
      </w:pPr>
    </w:p>
    <w:p w14:paraId="18CE42E6" w14:textId="4521AF32" w:rsidR="007E2FE3" w:rsidRPr="007E2FE3" w:rsidRDefault="007E2FE3" w:rsidP="00993872">
      <w:pPr>
        <w:spacing w:after="0"/>
        <w:jc w:val="both"/>
        <w:rPr>
          <w:b/>
          <w:bCs/>
        </w:rPr>
      </w:pPr>
      <w:r w:rsidRPr="007E2FE3">
        <w:rPr>
          <w:b/>
          <w:bCs/>
        </w:rPr>
        <w:t>7.</w:t>
      </w:r>
      <w:r w:rsidRPr="007E2FE3">
        <w:rPr>
          <w:b/>
          <w:bCs/>
        </w:rPr>
        <w:tab/>
        <w:t>Elections</w:t>
      </w:r>
    </w:p>
    <w:p w14:paraId="384AD7AC" w14:textId="2A40B867" w:rsidR="007E2FE3" w:rsidRDefault="007E2FE3" w:rsidP="00993872">
      <w:pPr>
        <w:spacing w:after="0"/>
        <w:jc w:val="both"/>
      </w:pPr>
    </w:p>
    <w:p w14:paraId="0FEF15DF" w14:textId="5BF76808" w:rsidR="007E2FE3" w:rsidRDefault="007E2FE3" w:rsidP="00993872">
      <w:pPr>
        <w:spacing w:after="0"/>
        <w:jc w:val="both"/>
      </w:pPr>
      <w:r>
        <w:t>All councillors confirmed that they are happy to remain in situ.</w:t>
      </w:r>
    </w:p>
    <w:p w14:paraId="16CDACB8" w14:textId="6B67D640" w:rsidR="002A1B4A" w:rsidRDefault="002A1B4A" w:rsidP="00C84DB3">
      <w:pPr>
        <w:spacing w:after="0"/>
        <w:jc w:val="both"/>
      </w:pPr>
    </w:p>
    <w:p w14:paraId="2B8DFF03" w14:textId="7CDD6BFC" w:rsidR="00C84DB3" w:rsidRPr="00F76EEA" w:rsidRDefault="007E2FE3" w:rsidP="00F76EEA">
      <w:pPr>
        <w:spacing w:after="0"/>
        <w:jc w:val="both"/>
        <w:rPr>
          <w:b/>
        </w:rPr>
      </w:pPr>
      <w:r>
        <w:rPr>
          <w:b/>
        </w:rPr>
        <w:t>8</w:t>
      </w:r>
      <w:r w:rsidR="00F76EEA">
        <w:rPr>
          <w:b/>
        </w:rPr>
        <w:t>.</w:t>
      </w:r>
      <w:r w:rsidR="00F76EEA">
        <w:rPr>
          <w:b/>
        </w:rPr>
        <w:tab/>
      </w:r>
      <w:r w:rsidR="00D41712">
        <w:rPr>
          <w:b/>
        </w:rPr>
        <w:t>Village Stone</w:t>
      </w:r>
    </w:p>
    <w:p w14:paraId="5BD6180C" w14:textId="3F65761A" w:rsidR="003462C9" w:rsidRDefault="003462C9" w:rsidP="0085618B">
      <w:pPr>
        <w:spacing w:after="0"/>
        <w:jc w:val="both"/>
      </w:pPr>
    </w:p>
    <w:p w14:paraId="366F4B52" w14:textId="77777777" w:rsidR="007E2FE3" w:rsidRDefault="007E2FE3" w:rsidP="0085618B">
      <w:pPr>
        <w:spacing w:after="0"/>
        <w:jc w:val="both"/>
      </w:pPr>
      <w:r>
        <w:t xml:space="preserve">Cllr Marsha White confirmed that she has seen the drawings.  The stone will be 5 feet high and 2.6 feet wide and will need a concrete base of 8 inches deep.  </w:t>
      </w:r>
    </w:p>
    <w:p w14:paraId="092E63B3" w14:textId="77777777" w:rsidR="007E2FE3" w:rsidRDefault="007E2FE3" w:rsidP="0085618B">
      <w:pPr>
        <w:spacing w:after="0"/>
        <w:jc w:val="both"/>
      </w:pPr>
    </w:p>
    <w:p w14:paraId="6323BF5E" w14:textId="66A954FD" w:rsidR="00D41712" w:rsidRDefault="007E2FE3" w:rsidP="0085618B">
      <w:pPr>
        <w:spacing w:after="0"/>
        <w:jc w:val="both"/>
      </w:pPr>
      <w:r>
        <w:t>Mark has confirmed that he wishes to donate the stone to the village as a gesture confirming that they wish to be a part of the village and that they are here to stay.</w:t>
      </w:r>
    </w:p>
    <w:p w14:paraId="52F63DA9" w14:textId="4BA85CAD" w:rsidR="007E2FE3" w:rsidRDefault="007E2FE3" w:rsidP="0085618B">
      <w:pPr>
        <w:spacing w:after="0"/>
        <w:jc w:val="both"/>
      </w:pPr>
    </w:p>
    <w:p w14:paraId="14F8425A" w14:textId="6249A7CE" w:rsidR="007E2FE3" w:rsidRDefault="007E2FE3" w:rsidP="0085618B">
      <w:pPr>
        <w:spacing w:after="0"/>
        <w:jc w:val="both"/>
      </w:pPr>
      <w:r>
        <w:t>A highways licence for the stone will cost £500 although it could be argued that it is a replacement stone.</w:t>
      </w:r>
    </w:p>
    <w:p w14:paraId="3EB78312" w14:textId="212C1F56" w:rsidR="007E2FE3" w:rsidRDefault="007E2FE3" w:rsidP="0085618B">
      <w:pPr>
        <w:spacing w:after="0"/>
        <w:jc w:val="both"/>
      </w:pPr>
    </w:p>
    <w:p w14:paraId="34BAD8E5" w14:textId="1F52FDD1" w:rsidR="007E2FE3" w:rsidRDefault="007E2FE3" w:rsidP="0085618B">
      <w:pPr>
        <w:spacing w:after="0"/>
        <w:jc w:val="both"/>
      </w:pPr>
      <w:r>
        <w:t>A stone for each end of the village was discussed and Cllr Marsha White to find out from Mark how much it will cost for 2 stones.  The stone at the other end of the village would incorporate the bridge and the date of the jubilee.</w:t>
      </w:r>
      <w:r w:rsidR="00837E1A">
        <w:t xml:space="preserve">  It was, however, agreed that there may be difficulties siting the stone at the other end of the village.</w:t>
      </w:r>
    </w:p>
    <w:p w14:paraId="6A5AFB5F" w14:textId="3F6A67F8" w:rsidR="00993872" w:rsidRDefault="00993872" w:rsidP="0085618B">
      <w:pPr>
        <w:spacing w:after="0"/>
        <w:jc w:val="both"/>
      </w:pPr>
    </w:p>
    <w:p w14:paraId="740662BD" w14:textId="24C96012" w:rsidR="006B57EC" w:rsidRPr="00232119" w:rsidRDefault="00837E1A" w:rsidP="006B57EC">
      <w:pPr>
        <w:spacing w:after="0"/>
        <w:jc w:val="both"/>
        <w:rPr>
          <w:b/>
        </w:rPr>
      </w:pPr>
      <w:r>
        <w:rPr>
          <w:b/>
        </w:rPr>
        <w:t>9</w:t>
      </w:r>
      <w:r w:rsidR="006B57EC" w:rsidRPr="00232119">
        <w:rPr>
          <w:b/>
        </w:rPr>
        <w:t xml:space="preserve">.  </w:t>
      </w:r>
      <w:r w:rsidR="00D56D01">
        <w:rPr>
          <w:b/>
        </w:rPr>
        <w:tab/>
      </w:r>
      <w:r w:rsidR="00035BFA">
        <w:rPr>
          <w:b/>
        </w:rPr>
        <w:t>Jubilee Celebrations</w:t>
      </w:r>
    </w:p>
    <w:p w14:paraId="3406DA35" w14:textId="77777777" w:rsidR="006B57EC" w:rsidRDefault="006B57EC" w:rsidP="006B57EC">
      <w:pPr>
        <w:spacing w:after="0"/>
        <w:jc w:val="both"/>
      </w:pPr>
    </w:p>
    <w:p w14:paraId="26835E64" w14:textId="48652F12" w:rsidR="002F0804" w:rsidRDefault="00837E1A" w:rsidP="00AC70DB">
      <w:pPr>
        <w:spacing w:after="0"/>
        <w:jc w:val="both"/>
      </w:pPr>
      <w:r>
        <w:t>It was suggested placing something outside the front of the village hall to commemorate the jubilee.  Possibly planters and a commemorative bench at the back of the village hall.</w:t>
      </w:r>
    </w:p>
    <w:p w14:paraId="6CCBA3F2" w14:textId="5B5D7605" w:rsidR="00837E1A" w:rsidRDefault="00837E1A" w:rsidP="00AC70DB">
      <w:pPr>
        <w:spacing w:after="0"/>
        <w:jc w:val="both"/>
      </w:pPr>
    </w:p>
    <w:p w14:paraId="0C732D85" w14:textId="1191FBC9" w:rsidR="00837E1A" w:rsidRDefault="00837E1A" w:rsidP="00837E1A">
      <w:pPr>
        <w:spacing w:after="0"/>
        <w:jc w:val="both"/>
      </w:pPr>
      <w:r>
        <w:t>Cllr Marsha White to investigate options.</w:t>
      </w:r>
    </w:p>
    <w:p w14:paraId="2874FBBA" w14:textId="2AE9E0C5" w:rsidR="00837E1A" w:rsidRDefault="00837E1A" w:rsidP="00837E1A">
      <w:pPr>
        <w:spacing w:after="0"/>
        <w:jc w:val="both"/>
      </w:pPr>
    </w:p>
    <w:p w14:paraId="6960A301" w14:textId="64AB45CC" w:rsidR="00837E1A" w:rsidRDefault="00837E1A" w:rsidP="00837E1A">
      <w:pPr>
        <w:spacing w:after="0"/>
        <w:jc w:val="both"/>
      </w:pPr>
      <w:r>
        <w:t>Cllr Marsha White confirmed that the jubilee mugs are still in production and confirmed that she will investigate how many children are in the village.</w:t>
      </w:r>
    </w:p>
    <w:p w14:paraId="19A19022" w14:textId="662326D7" w:rsidR="00837E1A" w:rsidRDefault="00837E1A" w:rsidP="00837E1A">
      <w:pPr>
        <w:spacing w:after="0"/>
        <w:jc w:val="both"/>
      </w:pPr>
    </w:p>
    <w:p w14:paraId="6D95F2AD" w14:textId="70069AEC" w:rsidR="00837E1A" w:rsidRDefault="00837E1A" w:rsidP="00837E1A">
      <w:pPr>
        <w:spacing w:after="0"/>
        <w:jc w:val="both"/>
      </w:pPr>
      <w:r>
        <w:t xml:space="preserve">Information on jubilee plans </w:t>
      </w:r>
      <w:proofErr w:type="gramStart"/>
      <w:r>
        <w:t>are</w:t>
      </w:r>
      <w:proofErr w:type="gramEnd"/>
      <w:r>
        <w:t xml:space="preserve"> to go on the website on 1 May.</w:t>
      </w:r>
    </w:p>
    <w:p w14:paraId="7366AA7E" w14:textId="77777777" w:rsidR="00837E1A" w:rsidRDefault="00837E1A" w:rsidP="00837E1A">
      <w:pPr>
        <w:spacing w:after="0"/>
        <w:jc w:val="both"/>
        <w:rPr>
          <w:b/>
          <w:bCs/>
        </w:rPr>
      </w:pPr>
    </w:p>
    <w:p w14:paraId="00E7AE9F" w14:textId="28F80B17" w:rsidR="005A26FF" w:rsidRPr="005A26FF" w:rsidRDefault="00837E1A" w:rsidP="006B57EC">
      <w:pPr>
        <w:spacing w:after="0"/>
        <w:jc w:val="both"/>
        <w:rPr>
          <w:b/>
          <w:bCs/>
        </w:rPr>
      </w:pPr>
      <w:r>
        <w:rPr>
          <w:b/>
          <w:bCs/>
        </w:rPr>
        <w:t>10</w:t>
      </w:r>
      <w:r w:rsidR="005A26FF" w:rsidRPr="005A26FF">
        <w:rPr>
          <w:b/>
          <w:bCs/>
        </w:rPr>
        <w:t>.</w:t>
      </w:r>
      <w:r w:rsidR="005A26FF" w:rsidRPr="005A26FF">
        <w:rPr>
          <w:b/>
          <w:bCs/>
        </w:rPr>
        <w:tab/>
      </w:r>
      <w:r>
        <w:rPr>
          <w:b/>
          <w:bCs/>
        </w:rPr>
        <w:t>Brochure Front Covers</w:t>
      </w:r>
    </w:p>
    <w:p w14:paraId="6CF43EF2" w14:textId="711FB476" w:rsidR="005A26FF" w:rsidRDefault="005A26FF" w:rsidP="006B57EC">
      <w:pPr>
        <w:spacing w:after="0"/>
        <w:jc w:val="both"/>
      </w:pPr>
    </w:p>
    <w:p w14:paraId="3192DF4A" w14:textId="03C64F45" w:rsidR="002F47C1" w:rsidRDefault="00837E1A" w:rsidP="006B57EC">
      <w:pPr>
        <w:spacing w:after="0"/>
        <w:jc w:val="both"/>
      </w:pPr>
      <w:r>
        <w:t>Cllr Marsha White noted that there is a lot of old paperwork in the village hall cupboard, including old Long Load brochures.</w:t>
      </w:r>
    </w:p>
    <w:p w14:paraId="69DBCE19" w14:textId="307E9297" w:rsidR="00837E1A" w:rsidRDefault="00837E1A" w:rsidP="006B57EC">
      <w:pPr>
        <w:spacing w:after="0"/>
        <w:jc w:val="both"/>
      </w:pPr>
    </w:p>
    <w:p w14:paraId="02CA67DA" w14:textId="532703A2" w:rsidR="00837E1A" w:rsidRDefault="00837E1A" w:rsidP="006B57EC">
      <w:pPr>
        <w:spacing w:after="0"/>
        <w:jc w:val="both"/>
      </w:pPr>
      <w:r>
        <w:t>Cllr Marsha White and the clerk agreed to meet in the village hall to go through the paperwork</w:t>
      </w:r>
      <w:r w:rsidR="00E00754">
        <w:t>.</w:t>
      </w:r>
    </w:p>
    <w:p w14:paraId="2B138EA2" w14:textId="2853B7F7" w:rsidR="002F47C1" w:rsidRDefault="002F47C1" w:rsidP="006B57EC">
      <w:pPr>
        <w:spacing w:after="0"/>
        <w:jc w:val="both"/>
      </w:pPr>
    </w:p>
    <w:p w14:paraId="2F35CEBA" w14:textId="4FCEC0DE" w:rsidR="00572984" w:rsidRDefault="00572984" w:rsidP="00572984">
      <w:pPr>
        <w:spacing w:after="0"/>
        <w:jc w:val="both"/>
        <w:rPr>
          <w:b/>
          <w:bCs/>
        </w:rPr>
      </w:pPr>
      <w:r w:rsidRPr="00D56D01">
        <w:rPr>
          <w:b/>
          <w:bCs/>
        </w:rPr>
        <w:t>1</w:t>
      </w:r>
      <w:r w:rsidR="00E00754">
        <w:rPr>
          <w:b/>
          <w:bCs/>
        </w:rPr>
        <w:t>1</w:t>
      </w:r>
      <w:r w:rsidRPr="00D56D01">
        <w:rPr>
          <w:b/>
          <w:bCs/>
        </w:rPr>
        <w:t>.</w:t>
      </w:r>
      <w:r w:rsidRPr="00D56D01">
        <w:rPr>
          <w:b/>
          <w:bCs/>
        </w:rPr>
        <w:tab/>
      </w:r>
      <w:r>
        <w:rPr>
          <w:b/>
          <w:bCs/>
        </w:rPr>
        <w:t>Correspondence &amp; Planning</w:t>
      </w:r>
    </w:p>
    <w:p w14:paraId="441896C4" w14:textId="7E5CC2F4" w:rsidR="00572984" w:rsidRDefault="00572984" w:rsidP="00572984">
      <w:pPr>
        <w:spacing w:after="0"/>
        <w:jc w:val="both"/>
        <w:rPr>
          <w:b/>
          <w:bCs/>
        </w:rPr>
      </w:pPr>
    </w:p>
    <w:p w14:paraId="47AFFE1B" w14:textId="716940B2" w:rsidR="00572984" w:rsidRDefault="00572984" w:rsidP="00572984">
      <w:pPr>
        <w:spacing w:after="0"/>
        <w:jc w:val="both"/>
      </w:pPr>
      <w:r>
        <w:t>There was no correspondence</w:t>
      </w:r>
      <w:r w:rsidR="00E00754">
        <w:t xml:space="preserve"> and no planning applications</w:t>
      </w:r>
      <w:r w:rsidR="00BE7120">
        <w:t>.</w:t>
      </w:r>
    </w:p>
    <w:p w14:paraId="02F6F4D3" w14:textId="571AFC45" w:rsidR="00BE7120" w:rsidRDefault="00BE7120" w:rsidP="00572984">
      <w:pPr>
        <w:spacing w:after="0"/>
        <w:jc w:val="both"/>
      </w:pPr>
    </w:p>
    <w:p w14:paraId="4CA208E9" w14:textId="54DE1099" w:rsidR="000055B8" w:rsidRDefault="000055B8" w:rsidP="006B57EC">
      <w:pPr>
        <w:spacing w:after="0"/>
        <w:jc w:val="both"/>
      </w:pPr>
    </w:p>
    <w:p w14:paraId="016F5EA5" w14:textId="57B5E3DA" w:rsidR="00D56D01" w:rsidRPr="00D56D01" w:rsidRDefault="00572984" w:rsidP="00992E2B">
      <w:pPr>
        <w:spacing w:after="0"/>
        <w:jc w:val="both"/>
        <w:rPr>
          <w:b/>
          <w:bCs/>
        </w:rPr>
      </w:pPr>
      <w:r>
        <w:rPr>
          <w:b/>
          <w:bCs/>
        </w:rPr>
        <w:lastRenderedPageBreak/>
        <w:t>1</w:t>
      </w:r>
      <w:r w:rsidR="00E00754">
        <w:rPr>
          <w:b/>
          <w:bCs/>
        </w:rPr>
        <w:t>2</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7924F6B4" w14:textId="26AC744F" w:rsidR="00BC6626" w:rsidRDefault="00E00754" w:rsidP="00BC6626">
      <w:pPr>
        <w:spacing w:after="0"/>
        <w:jc w:val="both"/>
      </w:pPr>
      <w:r>
        <w:t>Nothing to sign or report</w:t>
      </w:r>
    </w:p>
    <w:p w14:paraId="4C556007" w14:textId="0251CA5B" w:rsidR="00D56D01" w:rsidRDefault="00D56D01" w:rsidP="00992E2B">
      <w:pPr>
        <w:spacing w:after="0"/>
        <w:jc w:val="both"/>
      </w:pPr>
    </w:p>
    <w:p w14:paraId="16CCC86C" w14:textId="5858B9E7" w:rsidR="00D56D01" w:rsidRPr="00796EA6" w:rsidRDefault="00F2585D" w:rsidP="00992E2B">
      <w:pPr>
        <w:spacing w:after="0"/>
        <w:jc w:val="both"/>
        <w:rPr>
          <w:b/>
          <w:bCs/>
        </w:rPr>
      </w:pPr>
      <w:r>
        <w:rPr>
          <w:b/>
          <w:bCs/>
        </w:rPr>
        <w:t>1</w:t>
      </w:r>
      <w:r w:rsidR="00E00754">
        <w:rPr>
          <w:b/>
          <w:bCs/>
        </w:rPr>
        <w:t>3</w:t>
      </w:r>
      <w:r w:rsidR="00D56D01" w:rsidRPr="00796EA6">
        <w:rPr>
          <w:b/>
          <w:bCs/>
        </w:rPr>
        <w:t>.</w:t>
      </w:r>
      <w:r w:rsidR="00D56D01" w:rsidRPr="00796EA6">
        <w:rPr>
          <w:b/>
          <w:bCs/>
        </w:rPr>
        <w:tab/>
        <w:t>Public Participation</w:t>
      </w:r>
    </w:p>
    <w:p w14:paraId="3059CEE0" w14:textId="00622BCA" w:rsidR="00D56D01" w:rsidRDefault="00D56D01" w:rsidP="00992E2B">
      <w:pPr>
        <w:spacing w:after="0"/>
        <w:jc w:val="both"/>
      </w:pPr>
    </w:p>
    <w:p w14:paraId="0C076567" w14:textId="484485E4" w:rsidR="0056519D" w:rsidRDefault="00E00754" w:rsidP="00992E2B">
      <w:pPr>
        <w:spacing w:after="0"/>
        <w:jc w:val="both"/>
      </w:pPr>
      <w:r>
        <w:t>It was suggested that a map of the houses in Long Load could be added to the website.</w:t>
      </w:r>
    </w:p>
    <w:p w14:paraId="07D1469C" w14:textId="028E8CCB" w:rsidR="00E00754" w:rsidRDefault="00E00754" w:rsidP="00992E2B">
      <w:pPr>
        <w:spacing w:after="0"/>
        <w:jc w:val="both"/>
      </w:pPr>
    </w:p>
    <w:p w14:paraId="31BBEB1D" w14:textId="6A707538" w:rsidR="00E00754" w:rsidRDefault="00E00754" w:rsidP="00992E2B">
      <w:pPr>
        <w:spacing w:after="0"/>
        <w:jc w:val="both"/>
      </w:pPr>
      <w:r>
        <w:t>Cllr Marsha White will email map to the clerk to add to the website.</w:t>
      </w:r>
    </w:p>
    <w:p w14:paraId="24996E3D" w14:textId="77777777" w:rsidR="00BC6626" w:rsidRDefault="00BC6626" w:rsidP="00992E2B">
      <w:pPr>
        <w:spacing w:after="0"/>
        <w:jc w:val="both"/>
      </w:pPr>
    </w:p>
    <w:p w14:paraId="23673569" w14:textId="7F809F27" w:rsidR="00D56D01" w:rsidRPr="00796EA6" w:rsidRDefault="00F2585D" w:rsidP="00992E2B">
      <w:pPr>
        <w:spacing w:after="0"/>
        <w:jc w:val="both"/>
        <w:rPr>
          <w:b/>
          <w:bCs/>
        </w:rPr>
      </w:pPr>
      <w:r>
        <w:rPr>
          <w:b/>
          <w:bCs/>
        </w:rPr>
        <w:t>1</w:t>
      </w:r>
      <w:r w:rsidR="00E00754">
        <w:rPr>
          <w:b/>
          <w:bCs/>
        </w:rPr>
        <w:t>4</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783158A8" w:rsidR="00D56D01" w:rsidRDefault="00796EA6" w:rsidP="00992E2B">
      <w:pPr>
        <w:spacing w:after="0"/>
        <w:jc w:val="both"/>
      </w:pPr>
      <w:r>
        <w:t xml:space="preserve">The next meeting will be held on Tuesday </w:t>
      </w:r>
      <w:r w:rsidR="00E00754">
        <w:t>17 May</w:t>
      </w:r>
      <w:r w:rsidR="008E57B5">
        <w:t xml:space="preserve"> 2022</w:t>
      </w:r>
      <w:r>
        <w:t>.</w:t>
      </w:r>
    </w:p>
    <w:p w14:paraId="61C3293A" w14:textId="171185DE" w:rsidR="00992E2B" w:rsidRDefault="00992E2B" w:rsidP="00992E2B">
      <w:pPr>
        <w:spacing w:after="0"/>
        <w:jc w:val="both"/>
      </w:pPr>
    </w:p>
    <w:p w14:paraId="1492A1C8" w14:textId="0E576F57" w:rsidR="00992E2B" w:rsidRPr="00232119" w:rsidRDefault="00F2585D" w:rsidP="00992E2B">
      <w:pPr>
        <w:spacing w:after="0"/>
        <w:jc w:val="both"/>
        <w:rPr>
          <w:b/>
        </w:rPr>
      </w:pPr>
      <w:r>
        <w:rPr>
          <w:b/>
        </w:rPr>
        <w:t>13</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2CD0388E" w14:textId="44CFCC54" w:rsidR="0056519D" w:rsidRDefault="00E00754" w:rsidP="00323AFA">
      <w:pPr>
        <w:spacing w:after="0"/>
        <w:jc w:val="both"/>
        <w:rPr>
          <w:bCs/>
        </w:rPr>
      </w:pPr>
      <w:r>
        <w:rPr>
          <w:bCs/>
        </w:rPr>
        <w:t xml:space="preserve">Website responsibilities were </w:t>
      </w:r>
      <w:proofErr w:type="gramStart"/>
      <w:r>
        <w:rPr>
          <w:bCs/>
        </w:rPr>
        <w:t>discussed</w:t>
      </w:r>
      <w:proofErr w:type="gramEnd"/>
      <w:r>
        <w:rPr>
          <w:bCs/>
        </w:rPr>
        <w:t xml:space="preserve"> and it was resolved that responsibilities would remain the same with the clerk responsible for parish council posts and Denise responsible for any village events.</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BA6952">
      <w:headerReference w:type="default" r:id="rId8"/>
      <w:pgSz w:w="11906" w:h="16838"/>
      <w:pgMar w:top="1440" w:right="1440" w:bottom="1440" w:left="1440" w:header="708" w:footer="708" w:gutter="0"/>
      <w:pgNumType w:start="4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94A4" w14:textId="77777777" w:rsidR="00D1694E" w:rsidRDefault="00D1694E" w:rsidP="006D0848">
      <w:pPr>
        <w:spacing w:after="0" w:line="240" w:lineRule="auto"/>
      </w:pPr>
      <w:r>
        <w:separator/>
      </w:r>
    </w:p>
  </w:endnote>
  <w:endnote w:type="continuationSeparator" w:id="0">
    <w:p w14:paraId="7FABC599" w14:textId="77777777" w:rsidR="00D1694E" w:rsidRDefault="00D1694E"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EFD8" w14:textId="77777777" w:rsidR="00D1694E" w:rsidRDefault="00D1694E" w:rsidP="006D0848">
      <w:pPr>
        <w:spacing w:after="0" w:line="240" w:lineRule="auto"/>
      </w:pPr>
      <w:r>
        <w:separator/>
      </w:r>
    </w:p>
  </w:footnote>
  <w:footnote w:type="continuationSeparator" w:id="0">
    <w:p w14:paraId="6DD14C27" w14:textId="77777777" w:rsidR="00D1694E" w:rsidRDefault="00D1694E"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3"/>
  </w:num>
  <w:num w:numId="2" w16cid:durableId="156465099">
    <w:abstractNumId w:val="6"/>
  </w:num>
  <w:num w:numId="3" w16cid:durableId="1079597294">
    <w:abstractNumId w:val="7"/>
  </w:num>
  <w:num w:numId="4" w16cid:durableId="367947331">
    <w:abstractNumId w:val="8"/>
  </w:num>
  <w:num w:numId="5" w16cid:durableId="1306741966">
    <w:abstractNumId w:val="9"/>
  </w:num>
  <w:num w:numId="6" w16cid:durableId="1335113509">
    <w:abstractNumId w:val="0"/>
  </w:num>
  <w:num w:numId="7" w16cid:durableId="61560496">
    <w:abstractNumId w:val="2"/>
  </w:num>
  <w:num w:numId="8" w16cid:durableId="407459833">
    <w:abstractNumId w:val="4"/>
  </w:num>
  <w:num w:numId="9" w16cid:durableId="1699965610">
    <w:abstractNumId w:val="1"/>
  </w:num>
  <w:num w:numId="10" w16cid:durableId="189943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97580"/>
    <w:rsid w:val="000A05EF"/>
    <w:rsid w:val="000A31E1"/>
    <w:rsid w:val="000C6972"/>
    <w:rsid w:val="000D37FA"/>
    <w:rsid w:val="000D64F6"/>
    <w:rsid w:val="000F4280"/>
    <w:rsid w:val="00101FE7"/>
    <w:rsid w:val="00127EE9"/>
    <w:rsid w:val="001414B0"/>
    <w:rsid w:val="00141B5F"/>
    <w:rsid w:val="00155472"/>
    <w:rsid w:val="00160383"/>
    <w:rsid w:val="001A4AF4"/>
    <w:rsid w:val="001B5163"/>
    <w:rsid w:val="001B589A"/>
    <w:rsid w:val="001C70DE"/>
    <w:rsid w:val="001D5B80"/>
    <w:rsid w:val="002073CB"/>
    <w:rsid w:val="00212A5E"/>
    <w:rsid w:val="00217D74"/>
    <w:rsid w:val="0022136D"/>
    <w:rsid w:val="00231480"/>
    <w:rsid w:val="00232119"/>
    <w:rsid w:val="00247FAC"/>
    <w:rsid w:val="0025291F"/>
    <w:rsid w:val="0028242A"/>
    <w:rsid w:val="0028633B"/>
    <w:rsid w:val="002975C7"/>
    <w:rsid w:val="002A1B4A"/>
    <w:rsid w:val="002B028E"/>
    <w:rsid w:val="002B06C6"/>
    <w:rsid w:val="002B74D1"/>
    <w:rsid w:val="002F0804"/>
    <w:rsid w:val="002F47C1"/>
    <w:rsid w:val="00302330"/>
    <w:rsid w:val="0030781A"/>
    <w:rsid w:val="0032298F"/>
    <w:rsid w:val="00323AFA"/>
    <w:rsid w:val="00325860"/>
    <w:rsid w:val="0034320B"/>
    <w:rsid w:val="003454DB"/>
    <w:rsid w:val="00345C12"/>
    <w:rsid w:val="003462C9"/>
    <w:rsid w:val="0035599E"/>
    <w:rsid w:val="00356D81"/>
    <w:rsid w:val="00360CED"/>
    <w:rsid w:val="003664E5"/>
    <w:rsid w:val="003A3967"/>
    <w:rsid w:val="003B431F"/>
    <w:rsid w:val="003B5702"/>
    <w:rsid w:val="003D3938"/>
    <w:rsid w:val="003F44B6"/>
    <w:rsid w:val="003F5799"/>
    <w:rsid w:val="0042373B"/>
    <w:rsid w:val="0043282D"/>
    <w:rsid w:val="00436988"/>
    <w:rsid w:val="00442DE5"/>
    <w:rsid w:val="004529BF"/>
    <w:rsid w:val="0045581D"/>
    <w:rsid w:val="00470860"/>
    <w:rsid w:val="004975AE"/>
    <w:rsid w:val="004A66D8"/>
    <w:rsid w:val="004D645F"/>
    <w:rsid w:val="004E2D43"/>
    <w:rsid w:val="004F1EBF"/>
    <w:rsid w:val="005116A7"/>
    <w:rsid w:val="005155D1"/>
    <w:rsid w:val="0051599B"/>
    <w:rsid w:val="00520324"/>
    <w:rsid w:val="00546CD0"/>
    <w:rsid w:val="005647AC"/>
    <w:rsid w:val="0056519D"/>
    <w:rsid w:val="00565FB4"/>
    <w:rsid w:val="00572984"/>
    <w:rsid w:val="00573FE9"/>
    <w:rsid w:val="00575D6B"/>
    <w:rsid w:val="00594E0E"/>
    <w:rsid w:val="005A26FF"/>
    <w:rsid w:val="005A4464"/>
    <w:rsid w:val="005E489C"/>
    <w:rsid w:val="005E7052"/>
    <w:rsid w:val="00610A23"/>
    <w:rsid w:val="006275E8"/>
    <w:rsid w:val="00637AE0"/>
    <w:rsid w:val="00643C96"/>
    <w:rsid w:val="00691270"/>
    <w:rsid w:val="006B57EC"/>
    <w:rsid w:val="006D0848"/>
    <w:rsid w:val="006D0ED8"/>
    <w:rsid w:val="006E2655"/>
    <w:rsid w:val="007079B8"/>
    <w:rsid w:val="00716030"/>
    <w:rsid w:val="00720A76"/>
    <w:rsid w:val="00720E7A"/>
    <w:rsid w:val="00775251"/>
    <w:rsid w:val="00776D2A"/>
    <w:rsid w:val="00791E1D"/>
    <w:rsid w:val="00796EA6"/>
    <w:rsid w:val="007B649D"/>
    <w:rsid w:val="007B6869"/>
    <w:rsid w:val="007C2668"/>
    <w:rsid w:val="007C4F63"/>
    <w:rsid w:val="007D305B"/>
    <w:rsid w:val="007E2FE3"/>
    <w:rsid w:val="007E34F1"/>
    <w:rsid w:val="007E5B53"/>
    <w:rsid w:val="00837E1A"/>
    <w:rsid w:val="008514C4"/>
    <w:rsid w:val="0085618B"/>
    <w:rsid w:val="00866397"/>
    <w:rsid w:val="00882AF9"/>
    <w:rsid w:val="00886E70"/>
    <w:rsid w:val="008A3B39"/>
    <w:rsid w:val="008B331C"/>
    <w:rsid w:val="008C53A2"/>
    <w:rsid w:val="008E57B5"/>
    <w:rsid w:val="008F203F"/>
    <w:rsid w:val="00976C24"/>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C70DB"/>
    <w:rsid w:val="00AD0530"/>
    <w:rsid w:val="00AF6DC3"/>
    <w:rsid w:val="00B129F2"/>
    <w:rsid w:val="00B73587"/>
    <w:rsid w:val="00B96276"/>
    <w:rsid w:val="00BA6952"/>
    <w:rsid w:val="00BC12BF"/>
    <w:rsid w:val="00BC6626"/>
    <w:rsid w:val="00BD5D84"/>
    <w:rsid w:val="00BE7120"/>
    <w:rsid w:val="00BF6340"/>
    <w:rsid w:val="00C03C4E"/>
    <w:rsid w:val="00C04B20"/>
    <w:rsid w:val="00C114EC"/>
    <w:rsid w:val="00C2346E"/>
    <w:rsid w:val="00C6367E"/>
    <w:rsid w:val="00C64701"/>
    <w:rsid w:val="00C71E9A"/>
    <w:rsid w:val="00C846BB"/>
    <w:rsid w:val="00C84DB3"/>
    <w:rsid w:val="00C8797B"/>
    <w:rsid w:val="00C94B0A"/>
    <w:rsid w:val="00C97632"/>
    <w:rsid w:val="00C97AC2"/>
    <w:rsid w:val="00CB68E7"/>
    <w:rsid w:val="00D135CB"/>
    <w:rsid w:val="00D1694E"/>
    <w:rsid w:val="00D26410"/>
    <w:rsid w:val="00D41712"/>
    <w:rsid w:val="00D56D01"/>
    <w:rsid w:val="00D74D62"/>
    <w:rsid w:val="00D82D43"/>
    <w:rsid w:val="00DB3BD5"/>
    <w:rsid w:val="00DC5E2C"/>
    <w:rsid w:val="00DD007D"/>
    <w:rsid w:val="00DD6939"/>
    <w:rsid w:val="00DE442B"/>
    <w:rsid w:val="00DF088D"/>
    <w:rsid w:val="00E00754"/>
    <w:rsid w:val="00E04293"/>
    <w:rsid w:val="00E10740"/>
    <w:rsid w:val="00E25AB5"/>
    <w:rsid w:val="00E37C8F"/>
    <w:rsid w:val="00E37CB5"/>
    <w:rsid w:val="00E5166C"/>
    <w:rsid w:val="00E52D57"/>
    <w:rsid w:val="00E53659"/>
    <w:rsid w:val="00E76E45"/>
    <w:rsid w:val="00E80633"/>
    <w:rsid w:val="00E932FC"/>
    <w:rsid w:val="00EA0A34"/>
    <w:rsid w:val="00EA3A8E"/>
    <w:rsid w:val="00EA7654"/>
    <w:rsid w:val="00EB639E"/>
    <w:rsid w:val="00EC5F59"/>
    <w:rsid w:val="00EC7B7C"/>
    <w:rsid w:val="00EF1E6C"/>
    <w:rsid w:val="00F008B5"/>
    <w:rsid w:val="00F03F24"/>
    <w:rsid w:val="00F2585D"/>
    <w:rsid w:val="00F61749"/>
    <w:rsid w:val="00F76EEA"/>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4</cp:revision>
  <cp:lastPrinted>2019-04-16T13:48:00Z</cp:lastPrinted>
  <dcterms:created xsi:type="dcterms:W3CDTF">2022-04-19T08:41:00Z</dcterms:created>
  <dcterms:modified xsi:type="dcterms:W3CDTF">2022-04-19T09:02:00Z</dcterms:modified>
</cp:coreProperties>
</file>